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FF12B" w14:textId="7D2129F4" w:rsidR="0066330E" w:rsidRDefault="0066330E" w:rsidP="00A77281">
      <w:pPr>
        <w:rPr>
          <w:color w:val="0066FF"/>
          <w:sz w:val="24"/>
          <w:szCs w:val="24"/>
        </w:rPr>
      </w:pPr>
      <w:r>
        <w:rPr>
          <w:color w:val="0066FF"/>
          <w:sz w:val="24"/>
          <w:szCs w:val="24"/>
        </w:rPr>
        <w:t>1-2-</w:t>
      </w:r>
      <w:r w:rsidR="00A77281" w:rsidRPr="0066330E">
        <w:rPr>
          <w:color w:val="0066FF"/>
          <w:sz w:val="24"/>
          <w:szCs w:val="24"/>
        </w:rPr>
        <w:t>25</w:t>
      </w:r>
      <w:r>
        <w:rPr>
          <w:color w:val="0066FF"/>
          <w:sz w:val="24"/>
          <w:szCs w:val="24"/>
        </w:rPr>
        <w:t xml:space="preserve"> </w:t>
      </w:r>
    </w:p>
    <w:p w14:paraId="1FA66A92" w14:textId="77777777" w:rsidR="0066330E" w:rsidRPr="0066330E" w:rsidRDefault="0066330E" w:rsidP="00A77281">
      <w:pPr>
        <w:rPr>
          <w:i/>
          <w:iCs/>
          <w:color w:val="0066FF"/>
          <w:sz w:val="24"/>
          <w:szCs w:val="24"/>
        </w:rPr>
      </w:pPr>
    </w:p>
    <w:p w14:paraId="7F16890F" w14:textId="4BB79585" w:rsidR="0066330E" w:rsidRDefault="0066330E" w:rsidP="00A77281">
      <w:pPr>
        <w:rPr>
          <w:i/>
          <w:iCs/>
          <w:color w:val="0066FF"/>
          <w:sz w:val="24"/>
          <w:szCs w:val="24"/>
        </w:rPr>
      </w:pPr>
      <w:r w:rsidRPr="0066330E">
        <w:rPr>
          <w:i/>
          <w:iCs/>
          <w:color w:val="0066FF"/>
          <w:sz w:val="24"/>
          <w:szCs w:val="24"/>
        </w:rPr>
        <w:t xml:space="preserve">Le nectar d’immortalité, contrepartie physique des sentiments les plus fins. </w:t>
      </w:r>
    </w:p>
    <w:p w14:paraId="199EC341" w14:textId="77777777" w:rsidR="00B141AB" w:rsidRPr="0066330E" w:rsidRDefault="00B141AB" w:rsidP="00A77281">
      <w:pPr>
        <w:rPr>
          <w:color w:val="0066FF"/>
          <w:sz w:val="24"/>
          <w:szCs w:val="24"/>
        </w:rPr>
      </w:pPr>
    </w:p>
    <w:p w14:paraId="73C5A975" w14:textId="191E2509" w:rsidR="004B09F2" w:rsidRDefault="00B141AB" w:rsidP="004B09F2">
      <w:pPr>
        <w:pStyle w:val="Listepuces"/>
        <w:numPr>
          <w:ilvl w:val="0"/>
          <w:numId w:val="0"/>
        </w:numPr>
        <w:tabs>
          <w:tab w:val="left" w:pos="708"/>
        </w:tabs>
        <w:rPr>
          <w:color w:val="0066FF"/>
          <w:sz w:val="24"/>
          <w:szCs w:val="24"/>
        </w:rPr>
      </w:pPr>
      <w:r>
        <w:rPr>
          <w:i/>
          <w:color w:val="0066FF"/>
          <w:sz w:val="24"/>
          <w:szCs w:val="24"/>
          <w:lang w:eastAsia="en-US"/>
        </w:rPr>
        <w:t xml:space="preserve">Inspiration de l'Être exprimée par Agnès Bos-Masseron. </w:t>
      </w:r>
    </w:p>
    <w:p w14:paraId="78C7A197" w14:textId="77777777" w:rsidR="004B09F2" w:rsidRPr="0066330E" w:rsidRDefault="004B09F2" w:rsidP="00A77281">
      <w:pPr>
        <w:rPr>
          <w:color w:val="0066FF"/>
          <w:sz w:val="24"/>
          <w:szCs w:val="24"/>
        </w:rPr>
      </w:pPr>
    </w:p>
    <w:p w14:paraId="5155AA81" w14:textId="2DC23F59" w:rsidR="00A77281" w:rsidRPr="0066330E" w:rsidRDefault="00A77281" w:rsidP="00A77281">
      <w:pPr>
        <w:rPr>
          <w:color w:val="0066FF"/>
          <w:sz w:val="24"/>
          <w:szCs w:val="24"/>
        </w:rPr>
      </w:pPr>
      <w:r w:rsidRPr="0066330E">
        <w:rPr>
          <w:color w:val="0066FF"/>
          <w:sz w:val="24"/>
          <w:szCs w:val="24"/>
        </w:rPr>
        <w:t>Au sein de la fraternité, les relations sont d’absolue intimité. Il est vrai, la fraternité n’a aucun besoin, et en même temps, qu’il est doux et beau de recevoir l’amour. Qu’il est doux et beau de le partager. C’est bien cela la base de la vie, n’est-ce pas ? Le partage. Partager l’amour, exprimer la joie, la joie d’être unis autour de l’essentiel, la joie de regarder du même regard, de dire oui pleinement à la passion d’être la vie, la joie d’aimer l’amour à travers chaque forme de vie, toutes les formes de vie, et exprimer l’amour à toutes les formes de vie éternellement</w:t>
      </w:r>
      <w:r w:rsidR="0066330E" w:rsidRPr="0066330E">
        <w:rPr>
          <w:color w:val="0066FF"/>
          <w:sz w:val="24"/>
          <w:szCs w:val="24"/>
        </w:rPr>
        <w:t>…</w:t>
      </w:r>
    </w:p>
    <w:p w14:paraId="2C2F098C" w14:textId="3CB1B47B" w:rsidR="00A77281" w:rsidRPr="0066330E" w:rsidRDefault="00A77281" w:rsidP="00A77281">
      <w:pPr>
        <w:rPr>
          <w:color w:val="0066FF"/>
          <w:sz w:val="24"/>
          <w:szCs w:val="24"/>
        </w:rPr>
      </w:pPr>
      <w:r w:rsidRPr="0066330E">
        <w:rPr>
          <w:color w:val="0066FF"/>
          <w:sz w:val="24"/>
          <w:szCs w:val="24"/>
        </w:rPr>
        <w:t>Dans son immense respect pour le libre arbitre, la fraternité accompagne et guide, et laisse à chaque être le choix de chaque moment. La relation reste l’amitié la plus intime, le partage d’amour. Et</w:t>
      </w:r>
      <w:bookmarkStart w:id="0" w:name="_Hlk190252713"/>
      <w:r w:rsidRPr="0066330E">
        <w:rPr>
          <w:color w:val="0066FF"/>
          <w:sz w:val="24"/>
          <w:szCs w:val="24"/>
        </w:rPr>
        <w:t xml:space="preserve"> lorsque des êtres partagent l’amour gratuitement, un suc très précieux est généré qui vient nourrir la Terre et la création</w:t>
      </w:r>
      <w:bookmarkEnd w:id="0"/>
      <w:r w:rsidR="0066330E" w:rsidRPr="0066330E">
        <w:rPr>
          <w:color w:val="0066FF"/>
          <w:sz w:val="24"/>
          <w:szCs w:val="24"/>
        </w:rPr>
        <w:t>…</w:t>
      </w:r>
    </w:p>
    <w:p w14:paraId="23AD0453" w14:textId="77777777" w:rsidR="00A77281" w:rsidRPr="0066330E" w:rsidRDefault="00A77281" w:rsidP="00A77281">
      <w:pPr>
        <w:rPr>
          <w:color w:val="0066FF"/>
          <w:sz w:val="24"/>
          <w:szCs w:val="24"/>
        </w:rPr>
      </w:pPr>
      <w:r w:rsidRPr="0066330E">
        <w:rPr>
          <w:color w:val="0066FF"/>
          <w:sz w:val="24"/>
          <w:szCs w:val="24"/>
        </w:rPr>
        <w:t xml:space="preserve">Voyez, au cœur de chaque cellule, la création tout entière en relation permanente de chaque point avec chaque point, une relation de tendresse, de joie, de respect, d’intimité surtout. Les hiérarchies ne sont que des créations mentales. La lumière sait reconnaître la lumière et l’honorer, et l’adorer même. </w:t>
      </w:r>
    </w:p>
    <w:p w14:paraId="3F8BB620" w14:textId="25D96F25" w:rsidR="00A77281" w:rsidRPr="0066330E" w:rsidRDefault="00A77281" w:rsidP="00A77281">
      <w:pPr>
        <w:rPr>
          <w:color w:val="0066FF"/>
          <w:sz w:val="24"/>
          <w:szCs w:val="24"/>
        </w:rPr>
      </w:pPr>
      <w:r w:rsidRPr="0066330E">
        <w:rPr>
          <w:color w:val="0066FF"/>
          <w:sz w:val="24"/>
          <w:szCs w:val="24"/>
        </w:rPr>
        <w:t xml:space="preserve">Il est magnifique d’être ainsi rassemblés, chaque être comme </w:t>
      </w:r>
      <w:r w:rsidR="0066330E" w:rsidRPr="0066330E">
        <w:rPr>
          <w:color w:val="0066FF"/>
          <w:sz w:val="24"/>
          <w:szCs w:val="24"/>
        </w:rPr>
        <w:t>un</w:t>
      </w:r>
      <w:r w:rsidRPr="0066330E">
        <w:rPr>
          <w:color w:val="0066FF"/>
          <w:sz w:val="24"/>
          <w:szCs w:val="24"/>
        </w:rPr>
        <w:t xml:space="preserve"> pétale de rose relié par le cœur, juste passionné d’être, sans agenda, sans devoir, sans hiérarchie, simplement présent à la présence. </w:t>
      </w:r>
    </w:p>
    <w:p w14:paraId="6DD6B886" w14:textId="311FACEE" w:rsidR="00A77281" w:rsidRPr="0066330E" w:rsidRDefault="00A77281" w:rsidP="00A77281">
      <w:pPr>
        <w:rPr>
          <w:color w:val="0066FF"/>
          <w:sz w:val="24"/>
          <w:szCs w:val="24"/>
        </w:rPr>
      </w:pPr>
      <w:r w:rsidRPr="0066330E">
        <w:rPr>
          <w:color w:val="0066FF"/>
          <w:sz w:val="24"/>
          <w:szCs w:val="24"/>
        </w:rPr>
        <w:t>Il est beau de comprendre à quel point chaque expression d’amour, de joie, de tendresse ou d’intimité nourrit non seulement celui ou celle à qui l’expression est adressée mais la création tout entière. Une vague très puissante qui, telle une onde, se répand</w:t>
      </w:r>
      <w:r w:rsidR="0066330E" w:rsidRPr="0066330E">
        <w:rPr>
          <w:color w:val="0066FF"/>
          <w:sz w:val="24"/>
          <w:szCs w:val="24"/>
        </w:rPr>
        <w:t>…</w:t>
      </w:r>
    </w:p>
    <w:p w14:paraId="11A34753" w14:textId="77777777" w:rsidR="00A77281" w:rsidRPr="0066330E" w:rsidRDefault="00A77281" w:rsidP="00A77281">
      <w:pPr>
        <w:rPr>
          <w:color w:val="0066FF"/>
          <w:sz w:val="24"/>
          <w:szCs w:val="24"/>
        </w:rPr>
      </w:pPr>
      <w:r w:rsidRPr="0066330E">
        <w:rPr>
          <w:color w:val="0066FF"/>
          <w:sz w:val="24"/>
          <w:szCs w:val="24"/>
        </w:rPr>
        <w:t xml:space="preserve">Voyez, lorsque les mots s’inclinent pour que seuls s’expriment les sentiments les plus fins, les structures physiques sont emplies de la contrepartie physique des sentiments les plus fins : le nectar d’immortalité. Aimer, aimer de façon gratuite, sans attente, cet amour qui donne la joie, cet amour qui transfigure. Aimer ainsi génère cette substance la plus subtile. Et cette substance la plus subtile a la capacité de régénérer le corps bien plus que tout autre. </w:t>
      </w:r>
    </w:p>
    <w:p w14:paraId="3FF3EFFA" w14:textId="0C9D6771" w:rsidR="00A77281" w:rsidRPr="0066330E" w:rsidRDefault="00A77281" w:rsidP="00A77281">
      <w:pPr>
        <w:rPr>
          <w:color w:val="0066FF"/>
          <w:sz w:val="24"/>
          <w:szCs w:val="24"/>
        </w:rPr>
      </w:pPr>
      <w:r w:rsidRPr="0066330E">
        <w:rPr>
          <w:color w:val="0066FF"/>
          <w:sz w:val="24"/>
          <w:szCs w:val="24"/>
        </w:rPr>
        <w:t>C’est dans ces fils d’or, dans cette communication de lumière que se glissent les messages, les échanges. Le cerveau peut être au repos, le cœur entend et répond, et la réponse s’inscrit dans ce tissage de fils de lumière</w:t>
      </w:r>
      <w:r w:rsidR="0066330E" w:rsidRPr="0066330E">
        <w:rPr>
          <w:color w:val="0066FF"/>
          <w:sz w:val="24"/>
          <w:szCs w:val="24"/>
        </w:rPr>
        <w:t>…</w:t>
      </w:r>
    </w:p>
    <w:p w14:paraId="139A3852" w14:textId="77777777" w:rsidR="00A77281" w:rsidRPr="0066330E" w:rsidRDefault="00A77281" w:rsidP="00A77281">
      <w:pPr>
        <w:rPr>
          <w:color w:val="0066FF"/>
          <w:sz w:val="24"/>
          <w:szCs w:val="24"/>
        </w:rPr>
      </w:pPr>
      <w:r w:rsidRPr="0066330E">
        <w:rPr>
          <w:color w:val="0066FF"/>
          <w:sz w:val="24"/>
          <w:szCs w:val="24"/>
        </w:rPr>
        <w:t>C’est cela le vrai visage de la matière, le sentiment le plus fin condensé. Au cœur de la matière est ce message d’amour, comme un chant. Savoir l’écouter, l’entendre, l’exprimer gratuitement. Sortir du conditionnel ou de l’attente. L’on ne donne pas pour recevoir, l’on donne parce que le don est inhérent à la vie et que ce don remplit celui qui donne et celui qui reçoit…</w:t>
      </w:r>
    </w:p>
    <w:p w14:paraId="1E6F5066" w14:textId="77777777" w:rsidR="00A77281" w:rsidRPr="0066330E" w:rsidRDefault="00A77281" w:rsidP="00A77281">
      <w:pPr>
        <w:rPr>
          <w:color w:val="0066FF"/>
          <w:sz w:val="24"/>
          <w:szCs w:val="24"/>
        </w:rPr>
      </w:pPr>
      <w:r w:rsidRPr="0066330E">
        <w:rPr>
          <w:color w:val="0066FF"/>
          <w:sz w:val="24"/>
          <w:szCs w:val="24"/>
        </w:rPr>
        <w:t>Pour la fraternité, la Terre est le temple de l’amour. Le temple est le cœur de l’alchimie suprême.</w:t>
      </w:r>
      <w:bookmarkStart w:id="1" w:name="_Hlk190252807"/>
      <w:r w:rsidRPr="0066330E">
        <w:rPr>
          <w:color w:val="0066FF"/>
          <w:sz w:val="24"/>
          <w:szCs w:val="24"/>
        </w:rPr>
        <w:t xml:space="preserve"> L’amour condensé se précipite dans la matière, la matière reste l’amour, le nectar. </w:t>
      </w:r>
      <w:bookmarkEnd w:id="1"/>
      <w:r w:rsidRPr="0066330E">
        <w:rPr>
          <w:color w:val="0066FF"/>
          <w:sz w:val="24"/>
          <w:szCs w:val="24"/>
        </w:rPr>
        <w:t xml:space="preserve">Prendre le temps de la contempler comme cela. </w:t>
      </w:r>
    </w:p>
    <w:p w14:paraId="2F6C0BC8" w14:textId="77777777" w:rsidR="00A77281" w:rsidRPr="0066330E" w:rsidRDefault="00A77281" w:rsidP="00A77281">
      <w:pPr>
        <w:rPr>
          <w:color w:val="0066FF"/>
          <w:sz w:val="24"/>
          <w:szCs w:val="24"/>
        </w:rPr>
      </w:pPr>
      <w:r w:rsidRPr="0066330E">
        <w:rPr>
          <w:color w:val="0066FF"/>
          <w:sz w:val="24"/>
          <w:szCs w:val="24"/>
        </w:rPr>
        <w:t xml:space="preserve">Sentir la résonance entre les structures des temples et la structure du corps… Elle est concrète la relation entre chaque fibre de vie, au sein même de chaque fibre de vie. Il est concret que le corps est la précipitation de l’amour. Le ramener à cela. </w:t>
      </w:r>
    </w:p>
    <w:p w14:paraId="5F0CD05F" w14:textId="77777777" w:rsidR="00A77281" w:rsidRPr="0066330E" w:rsidRDefault="00A77281" w:rsidP="00A77281">
      <w:pPr>
        <w:rPr>
          <w:color w:val="0066FF"/>
          <w:sz w:val="24"/>
          <w:szCs w:val="24"/>
        </w:rPr>
      </w:pPr>
    </w:p>
    <w:p w14:paraId="16A630E1" w14:textId="77777777" w:rsidR="0066330E" w:rsidRPr="0066330E" w:rsidRDefault="0066330E" w:rsidP="0066330E">
      <w:pPr>
        <w:rPr>
          <w:i/>
          <w:color w:val="0066FF"/>
          <w:sz w:val="24"/>
          <w:szCs w:val="24"/>
          <w:lang w:eastAsia="en-US"/>
        </w:rPr>
      </w:pPr>
      <w:r w:rsidRPr="0066330E">
        <w:rPr>
          <w:i/>
          <w:color w:val="0066FF"/>
          <w:sz w:val="24"/>
          <w:szCs w:val="24"/>
          <w:lang w:eastAsia="en-US"/>
        </w:rPr>
        <w:t xml:space="preserve">Auteur : Agnès Bos-Masseron </w:t>
      </w:r>
    </w:p>
    <w:p w14:paraId="215DB982" w14:textId="49F36504" w:rsidR="00A77281" w:rsidRPr="0066330E" w:rsidRDefault="0066330E">
      <w:pPr>
        <w:rPr>
          <w:color w:val="0066FF"/>
        </w:rPr>
      </w:pPr>
      <w:r w:rsidRPr="0066330E">
        <w:rPr>
          <w:i/>
          <w:color w:val="0066FF"/>
          <w:sz w:val="24"/>
          <w:szCs w:val="24"/>
          <w:lang w:eastAsia="en-US"/>
        </w:rPr>
        <w:lastRenderedPageBreak/>
        <w:t>Vous pouvez reproduire et diffuser ces messages à condition qu'ils soient dans leur version intégrale sans modification, y compris le nom de l'auteur, du site anandamath.org et ce dernier paragraphe (pas de vidéo au son enregistré par un robot).</w:t>
      </w:r>
      <w:r w:rsidRPr="0066330E">
        <w:rPr>
          <w:color w:val="0066FF"/>
        </w:rPr>
        <w:t xml:space="preserve"> </w:t>
      </w:r>
    </w:p>
    <w:sectPr w:rsidR="00A77281" w:rsidRPr="00663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DEFEB8"/>
    <w:lvl w:ilvl="0">
      <w:start w:val="1"/>
      <w:numFmt w:val="bullet"/>
      <w:pStyle w:val="Listepuces"/>
      <w:lvlText w:val=""/>
      <w:lvlJc w:val="left"/>
      <w:pPr>
        <w:tabs>
          <w:tab w:val="num" w:pos="360"/>
        </w:tabs>
        <w:ind w:left="360" w:hanging="360"/>
      </w:pPr>
      <w:rPr>
        <w:rFonts w:ascii="Symbol" w:hAnsi="Symbol" w:hint="default"/>
      </w:rPr>
    </w:lvl>
  </w:abstractNum>
  <w:num w:numId="1" w16cid:durableId="37015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81"/>
    <w:rsid w:val="004B09F2"/>
    <w:rsid w:val="0066330E"/>
    <w:rsid w:val="009D10D7"/>
    <w:rsid w:val="00A77281"/>
    <w:rsid w:val="00B14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3727"/>
  <w15:chartTrackingRefBased/>
  <w15:docId w15:val="{52AE09D4-70E8-4029-B6F1-3D644842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81"/>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semiHidden/>
    <w:unhideWhenUsed/>
    <w:rsid w:val="004B09F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577223">
      <w:bodyDiv w:val="1"/>
      <w:marLeft w:val="0"/>
      <w:marRight w:val="0"/>
      <w:marTop w:val="0"/>
      <w:marBottom w:val="0"/>
      <w:divBdr>
        <w:top w:val="none" w:sz="0" w:space="0" w:color="auto"/>
        <w:left w:val="none" w:sz="0" w:space="0" w:color="auto"/>
        <w:bottom w:val="none" w:sz="0" w:space="0" w:color="auto"/>
        <w:right w:val="none" w:sz="0" w:space="0" w:color="auto"/>
      </w:divBdr>
    </w:div>
    <w:div w:id="8512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561</Words>
  <Characters>3086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3</cp:revision>
  <dcterms:created xsi:type="dcterms:W3CDTF">2025-03-01T10:08:00Z</dcterms:created>
  <dcterms:modified xsi:type="dcterms:W3CDTF">2025-04-23T16:55:00Z</dcterms:modified>
</cp:coreProperties>
</file>