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8E06D" w14:textId="7FEB7AE6" w:rsidR="009D10D7" w:rsidRPr="005054C8" w:rsidRDefault="00083C56">
      <w:pPr>
        <w:rPr>
          <w:rFonts w:ascii="Times New Roman" w:hAnsi="Times New Roman" w:cs="Times New Roman"/>
          <w:color w:val="0066FF"/>
          <w:sz w:val="24"/>
          <w:szCs w:val="24"/>
        </w:rPr>
      </w:pPr>
      <w:r w:rsidRPr="005054C8">
        <w:rPr>
          <w:rFonts w:ascii="Times New Roman" w:hAnsi="Times New Roman" w:cs="Times New Roman"/>
          <w:color w:val="0066FF"/>
          <w:sz w:val="24"/>
          <w:szCs w:val="24"/>
        </w:rPr>
        <w:t>11-10-25</w:t>
      </w:r>
    </w:p>
    <w:p w14:paraId="0BEC6917" w14:textId="2C2B350A" w:rsidR="005054C8" w:rsidRPr="005054C8" w:rsidRDefault="005054C8">
      <w:pPr>
        <w:rPr>
          <w:rFonts w:ascii="Times New Roman" w:hAnsi="Times New Roman" w:cs="Times New Roman"/>
          <w:i/>
          <w:iCs/>
          <w:color w:val="0066FF"/>
          <w:sz w:val="24"/>
          <w:szCs w:val="24"/>
        </w:rPr>
      </w:pPr>
      <w:r w:rsidRPr="005054C8">
        <w:rPr>
          <w:rFonts w:ascii="Times New Roman" w:hAnsi="Times New Roman" w:cs="Times New Roman"/>
          <w:i/>
          <w:iCs/>
          <w:color w:val="0066FF"/>
          <w:sz w:val="24"/>
          <w:szCs w:val="24"/>
        </w:rPr>
        <w:t xml:space="preserve">Tout est entendu. </w:t>
      </w:r>
    </w:p>
    <w:p w14:paraId="13C016C7" w14:textId="77777777" w:rsidR="00DA67CA" w:rsidRPr="005054C8" w:rsidRDefault="00DA67CA" w:rsidP="00DA67CA">
      <w:pPr>
        <w:spacing w:after="0" w:line="240" w:lineRule="auto"/>
        <w:rPr>
          <w:rFonts w:ascii="Times New Roman" w:eastAsia="Calibri" w:hAnsi="Times New Roman" w:cs="Times New Roman"/>
          <w:i/>
          <w:color w:val="0066FF"/>
          <w:sz w:val="24"/>
          <w:szCs w:val="24"/>
        </w:rPr>
      </w:pPr>
      <w:r w:rsidRPr="005054C8">
        <w:rPr>
          <w:rFonts w:ascii="Times New Roman" w:eastAsia="Calibri" w:hAnsi="Times New Roman" w:cs="Times New Roman"/>
          <w:i/>
          <w:color w:val="0066FF"/>
          <w:sz w:val="24"/>
          <w:szCs w:val="24"/>
        </w:rPr>
        <w:t xml:space="preserve">Inspiration de l'Être exprimée par Agnès Bos-Masseron. </w:t>
      </w:r>
    </w:p>
    <w:p w14:paraId="4B3684AB" w14:textId="77777777" w:rsidR="00DA67CA" w:rsidRPr="005054C8" w:rsidRDefault="00DA67CA" w:rsidP="00DA67CA">
      <w:pPr>
        <w:spacing w:after="0" w:line="240" w:lineRule="auto"/>
        <w:rPr>
          <w:rFonts w:ascii="Times New Roman" w:eastAsia="Calibri" w:hAnsi="Times New Roman" w:cs="Times New Roman"/>
          <w:color w:val="0066FF"/>
          <w:sz w:val="20"/>
          <w:szCs w:val="20"/>
          <w:lang w:eastAsia="fr-FR"/>
        </w:rPr>
      </w:pPr>
    </w:p>
    <w:p w14:paraId="3AE12CCB" w14:textId="77777777" w:rsidR="00083C56" w:rsidRPr="005054C8" w:rsidRDefault="00083C56" w:rsidP="00083C56">
      <w:pPr>
        <w:tabs>
          <w:tab w:val="left" w:pos="7655"/>
        </w:tabs>
        <w:spacing w:after="0" w:line="240" w:lineRule="auto"/>
        <w:rPr>
          <w:rFonts w:ascii="Times New Roman" w:hAnsi="Times New Roman" w:cs="Times New Roman"/>
          <w:color w:val="0066FF"/>
          <w:sz w:val="24"/>
          <w:szCs w:val="24"/>
        </w:rPr>
      </w:pPr>
      <w:r w:rsidRPr="005054C8">
        <w:rPr>
          <w:rFonts w:ascii="Times New Roman" w:hAnsi="Times New Roman" w:cs="Times New Roman"/>
          <w:color w:val="0066FF"/>
          <w:sz w:val="24"/>
          <w:szCs w:val="24"/>
        </w:rPr>
        <w:t xml:space="preserve">Aide-toi, le ciel t’aidera. Il a toujours été là cet adage, n’est-ce pas ? Plus que jamais l’invitation est concrète. Avec infiniment de tendresse, d’amour et de joie, la fraternité embrasse la Terre, non pas comme des frères et sœurs aînés embrassant un enfant, mais comme cette réalité d’un être qui semblait s’être égaré et qui est mûr à être ramené dans le concret de la voie d’éternelle lumière. Aide-toi, le ciel t’aidera. Jamais l’adage n’a été si concret et vivant. </w:t>
      </w:r>
    </w:p>
    <w:p w14:paraId="6B8038E4" w14:textId="0ABAC33A" w:rsidR="00083C56" w:rsidRPr="005054C8" w:rsidRDefault="00083C56" w:rsidP="00083C56">
      <w:pPr>
        <w:tabs>
          <w:tab w:val="left" w:pos="7655"/>
        </w:tabs>
        <w:spacing w:after="0" w:line="240" w:lineRule="auto"/>
        <w:rPr>
          <w:rFonts w:ascii="Times New Roman" w:hAnsi="Times New Roman" w:cs="Times New Roman"/>
          <w:color w:val="0066FF"/>
          <w:sz w:val="24"/>
          <w:szCs w:val="24"/>
        </w:rPr>
      </w:pPr>
      <w:r w:rsidRPr="005054C8">
        <w:rPr>
          <w:rFonts w:ascii="Times New Roman" w:hAnsi="Times New Roman" w:cs="Times New Roman"/>
          <w:color w:val="0066FF"/>
          <w:sz w:val="24"/>
          <w:szCs w:val="24"/>
        </w:rPr>
        <w:t>Les lumières allumées par les attentions pures sont rencontrées pour imploser, si l’on peut dire, et être le feu vivant. Tout est magnifié. Tout est perçu, entendu</w:t>
      </w:r>
      <w:r w:rsidR="007908E6">
        <w:rPr>
          <w:rFonts w:ascii="Times New Roman" w:hAnsi="Times New Roman" w:cs="Times New Roman"/>
          <w:color w:val="0066FF"/>
          <w:sz w:val="24"/>
          <w:szCs w:val="24"/>
        </w:rPr>
        <w:t>,</w:t>
      </w:r>
      <w:r w:rsidRPr="005054C8">
        <w:rPr>
          <w:rFonts w:ascii="Times New Roman" w:hAnsi="Times New Roman" w:cs="Times New Roman"/>
          <w:color w:val="0066FF"/>
          <w:sz w:val="24"/>
          <w:szCs w:val="24"/>
        </w:rPr>
        <w:t xml:space="preserve"> et </w:t>
      </w:r>
      <w:r w:rsidR="007908E6">
        <w:rPr>
          <w:rFonts w:ascii="Times New Roman" w:hAnsi="Times New Roman" w:cs="Times New Roman"/>
          <w:color w:val="0066FF"/>
          <w:sz w:val="24"/>
          <w:szCs w:val="24"/>
        </w:rPr>
        <w:t xml:space="preserve">il est </w:t>
      </w:r>
      <w:r w:rsidRPr="005054C8">
        <w:rPr>
          <w:rFonts w:ascii="Times New Roman" w:hAnsi="Times New Roman" w:cs="Times New Roman"/>
          <w:color w:val="0066FF"/>
          <w:sz w:val="24"/>
          <w:szCs w:val="24"/>
        </w:rPr>
        <w:t>répondu</w:t>
      </w:r>
      <w:r w:rsidR="007908E6">
        <w:rPr>
          <w:rFonts w:ascii="Times New Roman" w:hAnsi="Times New Roman" w:cs="Times New Roman"/>
          <w:color w:val="0066FF"/>
          <w:sz w:val="24"/>
          <w:szCs w:val="24"/>
        </w:rPr>
        <w:t xml:space="preserve"> à tout</w:t>
      </w:r>
      <w:r w:rsidRPr="005054C8">
        <w:rPr>
          <w:rFonts w:ascii="Times New Roman" w:hAnsi="Times New Roman" w:cs="Times New Roman"/>
          <w:color w:val="0066FF"/>
          <w:sz w:val="24"/>
          <w:szCs w:val="24"/>
        </w:rPr>
        <w:t xml:space="preserve">. Il faut comprendre, tout est entendu et </w:t>
      </w:r>
      <w:r w:rsidR="007908E6">
        <w:rPr>
          <w:rFonts w:ascii="Times New Roman" w:hAnsi="Times New Roman" w:cs="Times New Roman"/>
          <w:color w:val="0066FF"/>
          <w:sz w:val="24"/>
          <w:szCs w:val="24"/>
        </w:rPr>
        <w:t xml:space="preserve">il y est </w:t>
      </w:r>
      <w:r w:rsidRPr="005054C8">
        <w:rPr>
          <w:rFonts w:ascii="Times New Roman" w:hAnsi="Times New Roman" w:cs="Times New Roman"/>
          <w:color w:val="0066FF"/>
          <w:sz w:val="24"/>
          <w:szCs w:val="24"/>
        </w:rPr>
        <w:t xml:space="preserve">répondu. Ceux et celles qui choisiraient de continuer à tout mentaliser, trouveraient leur mental exacerbé. Ceux et celles qui choisiraient la voie de simplicité, la voie de dévotion, de service et d’obéissance à la flamme éternelle trouveraient leur rayonnement magnifié. Les enseignements sont magnifiés à l’échelle de leur pureté. Ces lieux-lumière sont faits mille fois plus sacrés…  </w:t>
      </w:r>
    </w:p>
    <w:p w14:paraId="3113782B" w14:textId="77777777" w:rsidR="00083C56" w:rsidRPr="005054C8" w:rsidRDefault="00083C56" w:rsidP="00083C56">
      <w:pPr>
        <w:tabs>
          <w:tab w:val="left" w:pos="7655"/>
        </w:tabs>
        <w:spacing w:after="0" w:line="240" w:lineRule="auto"/>
        <w:rPr>
          <w:rFonts w:ascii="Times New Roman" w:hAnsi="Times New Roman" w:cs="Times New Roman"/>
          <w:color w:val="0066FF"/>
          <w:sz w:val="24"/>
          <w:szCs w:val="24"/>
        </w:rPr>
      </w:pPr>
      <w:r w:rsidRPr="005054C8">
        <w:rPr>
          <w:rFonts w:ascii="Times New Roman" w:hAnsi="Times New Roman" w:cs="Times New Roman"/>
          <w:color w:val="0066FF"/>
          <w:sz w:val="24"/>
          <w:szCs w:val="24"/>
        </w:rPr>
        <w:t xml:space="preserve">Pour résumer, ce qui est à l’œuvre en ce moment, c’est la grande réponse. Aide-toi, le ciel t’aidera. Il convient d’abord que tu t’aides, et le ciel répond avec grandeur et magnitude. La Terre soutenue par un maillage de lumière dont les co-auteurs sont la fraternité qui vient rencontrer et ceux qui suscitent la rencontre par leur attention et leur intention. </w:t>
      </w:r>
    </w:p>
    <w:p w14:paraId="52F5CE7B" w14:textId="77777777" w:rsidR="00083C56" w:rsidRPr="005054C8" w:rsidRDefault="00083C56" w:rsidP="00083C56">
      <w:pPr>
        <w:tabs>
          <w:tab w:val="left" w:pos="7655"/>
        </w:tabs>
        <w:spacing w:after="0" w:line="240" w:lineRule="auto"/>
        <w:rPr>
          <w:rFonts w:ascii="Times New Roman" w:hAnsi="Times New Roman" w:cs="Times New Roman"/>
          <w:color w:val="0066FF"/>
          <w:sz w:val="24"/>
          <w:szCs w:val="24"/>
        </w:rPr>
      </w:pPr>
      <w:r w:rsidRPr="005054C8">
        <w:rPr>
          <w:rFonts w:ascii="Times New Roman" w:hAnsi="Times New Roman" w:cs="Times New Roman"/>
          <w:color w:val="0066FF"/>
          <w:sz w:val="24"/>
          <w:szCs w:val="24"/>
        </w:rPr>
        <w:t xml:space="preserve">Cela ne peut être passif, jamais. Il convient tout d’abord que les êtres humains montrent - ou du moins que certains d’entre eux montrent puisque chaque être humain est toute l’humanité - montrent qu’il ou elle dit oui à cet éternel autodépassement. Lève-toi, aide-toi, le ciel t’aidera. </w:t>
      </w:r>
    </w:p>
    <w:p w14:paraId="3AFF1BC0" w14:textId="77777777" w:rsidR="00083C56" w:rsidRPr="005054C8" w:rsidRDefault="00083C56" w:rsidP="00083C56">
      <w:pPr>
        <w:tabs>
          <w:tab w:val="left" w:pos="7655"/>
        </w:tabs>
        <w:spacing w:after="0" w:line="240" w:lineRule="auto"/>
        <w:rPr>
          <w:rFonts w:ascii="Times New Roman" w:hAnsi="Times New Roman" w:cs="Times New Roman"/>
          <w:color w:val="0066FF"/>
          <w:sz w:val="24"/>
          <w:szCs w:val="24"/>
        </w:rPr>
      </w:pPr>
      <w:r w:rsidRPr="005054C8">
        <w:rPr>
          <w:rFonts w:ascii="Times New Roman" w:hAnsi="Times New Roman" w:cs="Times New Roman"/>
          <w:color w:val="0066FF"/>
          <w:sz w:val="24"/>
          <w:szCs w:val="24"/>
        </w:rPr>
        <w:t xml:space="preserve">Toujours avec enthousiasme et passion, l’invitation reste à l’autodépassement dans la joie. Avec toujours plus de clarté, de rigueur et d’enthousiasme, regardez vos croyances, vos habitudes. Avec toujours plus d’enthousiasme et de rigueur épurée. Les vieux modes ne servent plus. Aller vers l’éternelle rencontre. </w:t>
      </w:r>
    </w:p>
    <w:p w14:paraId="67D87122" w14:textId="77777777" w:rsidR="00083C56" w:rsidRPr="005054C8" w:rsidRDefault="00083C56" w:rsidP="00083C56">
      <w:pPr>
        <w:tabs>
          <w:tab w:val="left" w:pos="7655"/>
        </w:tabs>
        <w:spacing w:after="0" w:line="240" w:lineRule="auto"/>
        <w:rPr>
          <w:rFonts w:ascii="Times New Roman" w:hAnsi="Times New Roman" w:cs="Times New Roman"/>
          <w:color w:val="0066FF"/>
          <w:sz w:val="24"/>
          <w:szCs w:val="24"/>
        </w:rPr>
      </w:pPr>
      <w:r w:rsidRPr="005054C8">
        <w:rPr>
          <w:rFonts w:ascii="Times New Roman" w:hAnsi="Times New Roman" w:cs="Times New Roman"/>
          <w:color w:val="0066FF"/>
          <w:sz w:val="24"/>
          <w:szCs w:val="24"/>
        </w:rPr>
        <w:t xml:space="preserve">Elle est belle cette symphonie de rayons qui coule vers la Terre. </w:t>
      </w:r>
    </w:p>
    <w:p w14:paraId="2513716C" w14:textId="77777777" w:rsidR="005054C8" w:rsidRPr="005054C8" w:rsidRDefault="005054C8" w:rsidP="005054C8">
      <w:pPr>
        <w:spacing w:after="0" w:line="240" w:lineRule="auto"/>
        <w:rPr>
          <w:rFonts w:ascii="Times New Roman" w:eastAsia="Calibri" w:hAnsi="Times New Roman" w:cs="Times New Roman"/>
          <w:color w:val="0066FF"/>
          <w:sz w:val="24"/>
          <w:szCs w:val="24"/>
          <w:lang w:val="fr-CH" w:eastAsia="fr-FR"/>
        </w:rPr>
      </w:pPr>
    </w:p>
    <w:p w14:paraId="75F30703" w14:textId="77777777" w:rsidR="005054C8" w:rsidRPr="005054C8" w:rsidRDefault="005054C8" w:rsidP="005054C8">
      <w:pPr>
        <w:spacing w:after="0" w:line="240" w:lineRule="auto"/>
        <w:rPr>
          <w:rFonts w:ascii="Times New Roman" w:eastAsia="Calibri" w:hAnsi="Times New Roman" w:cs="Times New Roman"/>
          <w:i/>
          <w:color w:val="0066FF"/>
          <w:sz w:val="24"/>
          <w:szCs w:val="24"/>
        </w:rPr>
      </w:pPr>
      <w:r w:rsidRPr="005054C8">
        <w:rPr>
          <w:rFonts w:ascii="Times New Roman" w:eastAsia="Calibri" w:hAnsi="Times New Roman" w:cs="Times New Roman"/>
          <w:i/>
          <w:color w:val="0066FF"/>
          <w:sz w:val="24"/>
          <w:szCs w:val="24"/>
        </w:rPr>
        <w:t xml:space="preserve">Auteur : Agnès Bos-Masseron </w:t>
      </w:r>
    </w:p>
    <w:p w14:paraId="0760E293" w14:textId="77777777" w:rsidR="005054C8" w:rsidRPr="005054C8" w:rsidRDefault="005054C8" w:rsidP="005054C8">
      <w:pPr>
        <w:spacing w:after="0" w:line="240" w:lineRule="auto"/>
        <w:rPr>
          <w:rFonts w:ascii="Times New Roman" w:eastAsia="Calibri" w:hAnsi="Times New Roman" w:cs="Times New Roman"/>
          <w:color w:val="0066FF"/>
          <w:sz w:val="20"/>
          <w:szCs w:val="20"/>
          <w:lang w:eastAsia="fr-FR"/>
        </w:rPr>
      </w:pPr>
      <w:r w:rsidRPr="005054C8">
        <w:rPr>
          <w:rFonts w:ascii="Times New Roman" w:eastAsia="Calibri" w:hAnsi="Times New Roman" w:cs="Times New Roman"/>
          <w:i/>
          <w:color w:val="0066FF"/>
          <w:sz w:val="24"/>
          <w:szCs w:val="24"/>
        </w:rPr>
        <w:t>Vous pouvez reproduire et diffuser ces messages à condition qu'ils soient dans leur version intégrale sans modification, y compris le nom de l'auteur, du site anandamath.org et ce dernier paragraphe (pas de vidéo au son enregistré par un robot).</w:t>
      </w:r>
      <w:r w:rsidRPr="005054C8">
        <w:rPr>
          <w:rFonts w:ascii="Times New Roman" w:eastAsia="Calibri" w:hAnsi="Times New Roman" w:cs="Times New Roman"/>
          <w:color w:val="0066FF"/>
          <w:sz w:val="20"/>
          <w:szCs w:val="20"/>
          <w:lang w:eastAsia="fr-FR"/>
        </w:rPr>
        <w:t xml:space="preserve"> </w:t>
      </w:r>
    </w:p>
    <w:p w14:paraId="2F0D1CB7" w14:textId="77777777" w:rsidR="005054C8" w:rsidRPr="005054C8" w:rsidRDefault="005054C8">
      <w:pPr>
        <w:rPr>
          <w:color w:val="0066FF"/>
        </w:rPr>
      </w:pPr>
    </w:p>
    <w:sectPr w:rsidR="005054C8" w:rsidRPr="005054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56"/>
    <w:rsid w:val="00083C56"/>
    <w:rsid w:val="005054C8"/>
    <w:rsid w:val="007908E6"/>
    <w:rsid w:val="009D10D7"/>
    <w:rsid w:val="00DA67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F97E5"/>
  <w15:chartTrackingRefBased/>
  <w15:docId w15:val="{C9CBDE52-FA0F-49FD-A856-DBB8712B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C56"/>
    <w:pPr>
      <w:spacing w:after="200" w:line="276" w:lineRule="auto"/>
    </w:pPr>
    <w:rPr>
      <w:rFonts w:asciiTheme="minorHAnsi" w:eastAsiaTheme="minorHAnsi" w:hAnsiTheme="minorHAnsi" w:cstheme="minorBidi"/>
      <w:color w:val="auto"/>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384</Words>
  <Characters>2117</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4</cp:revision>
  <dcterms:created xsi:type="dcterms:W3CDTF">2025-11-05T09:52:00Z</dcterms:created>
  <dcterms:modified xsi:type="dcterms:W3CDTF">2025-11-20T10:18:00Z</dcterms:modified>
</cp:coreProperties>
</file>