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0FA1" w14:textId="38E98E0D" w:rsidR="009D10D7" w:rsidRDefault="00043841">
      <w:pPr>
        <w:rPr>
          <w:color w:val="0066FF"/>
          <w:sz w:val="24"/>
          <w:szCs w:val="24"/>
        </w:rPr>
      </w:pPr>
      <w:r w:rsidRPr="00043841">
        <w:rPr>
          <w:color w:val="0066FF"/>
          <w:sz w:val="24"/>
          <w:szCs w:val="24"/>
        </w:rPr>
        <w:t>Le 25-4-25</w:t>
      </w:r>
    </w:p>
    <w:p w14:paraId="20911086" w14:textId="77777777" w:rsidR="00867E87" w:rsidRPr="00043841" w:rsidRDefault="00867E87">
      <w:pPr>
        <w:rPr>
          <w:color w:val="0066FF"/>
          <w:sz w:val="24"/>
          <w:szCs w:val="24"/>
        </w:rPr>
      </w:pPr>
    </w:p>
    <w:p w14:paraId="61846B24" w14:textId="53B7210A" w:rsidR="00043841" w:rsidRPr="0041159E" w:rsidRDefault="00867E87">
      <w:pPr>
        <w:rPr>
          <w:i/>
          <w:iCs/>
          <w:color w:val="00B050"/>
          <w:sz w:val="24"/>
          <w:szCs w:val="24"/>
        </w:rPr>
      </w:pPr>
      <w:r w:rsidRPr="00351B15">
        <w:rPr>
          <w:i/>
          <w:iCs/>
          <w:color w:val="0066FF"/>
          <w:sz w:val="24"/>
          <w:szCs w:val="24"/>
        </w:rPr>
        <w:t xml:space="preserve">Le corps pulse au rythme du souffle cosmique. </w:t>
      </w:r>
    </w:p>
    <w:p w14:paraId="0699ABB3" w14:textId="77777777" w:rsidR="00043841" w:rsidRPr="00043841" w:rsidRDefault="00043841" w:rsidP="00043841">
      <w:pPr>
        <w:rPr>
          <w:color w:val="0066FF"/>
          <w:sz w:val="24"/>
          <w:szCs w:val="24"/>
        </w:rPr>
      </w:pPr>
    </w:p>
    <w:p w14:paraId="7881ECD1" w14:textId="77777777" w:rsidR="00043841" w:rsidRPr="00043841" w:rsidRDefault="00043841" w:rsidP="00043841">
      <w:pPr>
        <w:pStyle w:val="Listepuces"/>
        <w:numPr>
          <w:ilvl w:val="0"/>
          <w:numId w:val="0"/>
        </w:numPr>
        <w:tabs>
          <w:tab w:val="left" w:pos="708"/>
        </w:tabs>
        <w:rPr>
          <w:color w:val="0066FF"/>
          <w:sz w:val="24"/>
          <w:szCs w:val="24"/>
        </w:rPr>
      </w:pPr>
      <w:r w:rsidRPr="00043841">
        <w:rPr>
          <w:i/>
          <w:color w:val="0066FF"/>
          <w:sz w:val="24"/>
          <w:szCs w:val="24"/>
          <w:lang w:eastAsia="en-US"/>
        </w:rPr>
        <w:t>Inspiration de l'Être exprimée par Ag</w:t>
      </w:r>
      <w:r w:rsidRPr="00351B15">
        <w:rPr>
          <w:i/>
          <w:color w:val="0066FF"/>
          <w:sz w:val="24"/>
          <w:szCs w:val="24"/>
          <w:lang w:eastAsia="en-US"/>
        </w:rPr>
        <w:t>nès Bos-M</w:t>
      </w:r>
      <w:r w:rsidRPr="00043841">
        <w:rPr>
          <w:i/>
          <w:color w:val="0066FF"/>
          <w:sz w:val="24"/>
          <w:szCs w:val="24"/>
          <w:lang w:eastAsia="en-US"/>
        </w:rPr>
        <w:t xml:space="preserve">asseron. </w:t>
      </w:r>
    </w:p>
    <w:p w14:paraId="2B67159F" w14:textId="77777777" w:rsidR="00043841" w:rsidRPr="00043841" w:rsidRDefault="00043841" w:rsidP="00043841">
      <w:pPr>
        <w:rPr>
          <w:color w:val="0066FF"/>
          <w:sz w:val="24"/>
          <w:szCs w:val="24"/>
        </w:rPr>
      </w:pPr>
    </w:p>
    <w:p w14:paraId="304EC0AE" w14:textId="77777777" w:rsidR="00043841" w:rsidRPr="00043841" w:rsidRDefault="00043841" w:rsidP="00043841">
      <w:pPr>
        <w:rPr>
          <w:color w:val="0066FF"/>
          <w:sz w:val="24"/>
          <w:szCs w:val="24"/>
        </w:rPr>
      </w:pPr>
      <w:bookmarkStart w:id="0" w:name="_Hlk200101982"/>
      <w:r w:rsidRPr="00043841">
        <w:rPr>
          <w:color w:val="0066FF"/>
          <w:sz w:val="24"/>
          <w:szCs w:val="24"/>
        </w:rPr>
        <w:t xml:space="preserve">Inscrire dans les cellules du corps que la croyance dans la possibilité de maladie est un grand mensonge inculqué dans le collectif de l’humanité, la grande tromperie. </w:t>
      </w:r>
      <w:bookmarkEnd w:id="0"/>
      <w:r w:rsidRPr="00043841">
        <w:rPr>
          <w:color w:val="0066FF"/>
          <w:sz w:val="24"/>
          <w:szCs w:val="24"/>
        </w:rPr>
        <w:t xml:space="preserve">Avec tendresse, avec amour, entrer en relation depuis la verticalité de l’énergie, cela est fondamental. Si la verticalité de l’énergie n’est pas établie, alors l’intention reste un concept et le concept n’est que mental. Le monde mental a perdu la puissance. Par l’attention offerte au souffle, rassembler énergie tranquillement, avec tendresse, confiance, et montrer aux cellules « vois ta grandeur d’infini, tu es divin, divine ». Imprimer cela dans la structure des organes par l’intention simple. </w:t>
      </w:r>
    </w:p>
    <w:p w14:paraId="58428D47" w14:textId="3BE5D2C9" w:rsidR="00043841" w:rsidRPr="00043841" w:rsidRDefault="00043841" w:rsidP="00043841">
      <w:pPr>
        <w:rPr>
          <w:color w:val="0066FF"/>
          <w:sz w:val="24"/>
          <w:szCs w:val="24"/>
        </w:rPr>
      </w:pPr>
      <w:r w:rsidRPr="00043841">
        <w:rPr>
          <w:color w:val="0066FF"/>
          <w:sz w:val="24"/>
          <w:szCs w:val="24"/>
        </w:rPr>
        <w:t>Le mental veux toujours contrôler, comprendre</w:t>
      </w:r>
      <w:r w:rsidR="00351B15">
        <w:rPr>
          <w:color w:val="0066FF"/>
          <w:sz w:val="24"/>
          <w:szCs w:val="24"/>
        </w:rPr>
        <w:t>, l</w:t>
      </w:r>
      <w:r w:rsidRPr="00043841">
        <w:rPr>
          <w:color w:val="0066FF"/>
          <w:sz w:val="24"/>
          <w:szCs w:val="24"/>
        </w:rPr>
        <w:t xml:space="preserve">e cœur sait l’évidence. Le cœur offre la confiance, l’authentique confiance. Car tout est affaire d’authenticité. La base est la verticalité de l’énergie qui traverse le corps. </w:t>
      </w:r>
      <w:bookmarkStart w:id="1" w:name="_Hlk200102060"/>
      <w:r w:rsidRPr="00043841">
        <w:rPr>
          <w:color w:val="0066FF"/>
          <w:sz w:val="24"/>
          <w:szCs w:val="24"/>
        </w:rPr>
        <w:t xml:space="preserve">La Terre donne l’amour, le soleil donne l’amour, les éléments donnent l’amour. Où l’amour peut-il manquer ? Les cellules donnent l’amour, les organes donnent l’amour, l’ossature donne l’amour. Où l’amour peut-il manquer ? </w:t>
      </w:r>
    </w:p>
    <w:bookmarkEnd w:id="1"/>
    <w:p w14:paraId="0C32D43B" w14:textId="77777777" w:rsidR="00043841" w:rsidRPr="00043841" w:rsidRDefault="00043841" w:rsidP="00043841">
      <w:pPr>
        <w:rPr>
          <w:color w:val="0066FF"/>
          <w:sz w:val="24"/>
          <w:szCs w:val="24"/>
        </w:rPr>
      </w:pPr>
      <w:r w:rsidRPr="00043841">
        <w:rPr>
          <w:color w:val="0066FF"/>
          <w:sz w:val="24"/>
          <w:szCs w:val="24"/>
        </w:rPr>
        <w:t xml:space="preserve">Le cœur est le centre, le cœur est l’or, le cœur est lumière. Du cœur jaillit le corps. Du cœur jaillissent les cellules. Dans le cœur, se fond le corps et se fondent les cellules. Le corps n’est pas solide, il est lumière. </w:t>
      </w:r>
    </w:p>
    <w:p w14:paraId="1504A371" w14:textId="77777777" w:rsidR="00043841" w:rsidRPr="00043841" w:rsidRDefault="00043841" w:rsidP="00043841">
      <w:pPr>
        <w:rPr>
          <w:color w:val="0066FF"/>
          <w:sz w:val="24"/>
          <w:szCs w:val="24"/>
        </w:rPr>
      </w:pPr>
      <w:r w:rsidRPr="00043841">
        <w:rPr>
          <w:color w:val="0066FF"/>
          <w:sz w:val="24"/>
          <w:szCs w:val="24"/>
        </w:rPr>
        <w:t xml:space="preserve">De la plénitude du cœur, jaillit la structure corporelle, jaillissent les centres d’énergie, jaillissent les organes. L’on peut choisir de les ramener à leur perfection par la simple intention basée sur la verticalité, dans la pleine confiance de l’interaction, de l’intercorrélation, de l’infinie entraide de tout point de l’univers à tout point de l’univers. Il n’y a que cela… </w:t>
      </w:r>
    </w:p>
    <w:p w14:paraId="6DFEEEE1" w14:textId="77777777" w:rsidR="00043841" w:rsidRPr="00043841" w:rsidRDefault="00043841" w:rsidP="00043841">
      <w:pPr>
        <w:rPr>
          <w:color w:val="0066FF"/>
          <w:sz w:val="24"/>
          <w:szCs w:val="24"/>
        </w:rPr>
      </w:pPr>
      <w:bookmarkStart w:id="2" w:name="_Hlk200102206"/>
      <w:r w:rsidRPr="00043841">
        <w:rPr>
          <w:color w:val="0066FF"/>
          <w:sz w:val="24"/>
          <w:szCs w:val="24"/>
        </w:rPr>
        <w:t xml:space="preserve">Le corps pulse. Le corps n’est pas solide. Éternellement il entre dans le grand silence, sort du grand silence au rythme du souffle cosmique. Entré dans le grand silence, il est silence. Sortant du grand silence, il jaillit. </w:t>
      </w:r>
      <w:bookmarkEnd w:id="2"/>
      <w:r w:rsidRPr="00043841">
        <w:rPr>
          <w:color w:val="0066FF"/>
          <w:sz w:val="24"/>
          <w:szCs w:val="24"/>
        </w:rPr>
        <w:t xml:space="preserve">Accompagner son jaillissement dans la perfection. </w:t>
      </w:r>
    </w:p>
    <w:p w14:paraId="68A13215" w14:textId="77777777" w:rsidR="00043841" w:rsidRDefault="00043841" w:rsidP="00043841">
      <w:pPr>
        <w:rPr>
          <w:color w:val="0066FF"/>
          <w:sz w:val="24"/>
          <w:szCs w:val="24"/>
          <w:lang w:val="fr-CH"/>
        </w:rPr>
      </w:pPr>
    </w:p>
    <w:p w14:paraId="0B0B39A8" w14:textId="77777777" w:rsidR="00043841" w:rsidRDefault="00043841" w:rsidP="00043841">
      <w:pPr>
        <w:rPr>
          <w:i/>
          <w:color w:val="0066FF"/>
          <w:sz w:val="24"/>
          <w:szCs w:val="24"/>
          <w:lang w:eastAsia="en-US"/>
        </w:rPr>
      </w:pPr>
      <w:r>
        <w:rPr>
          <w:i/>
          <w:color w:val="0066FF"/>
          <w:sz w:val="24"/>
          <w:szCs w:val="24"/>
          <w:lang w:eastAsia="en-US"/>
        </w:rPr>
        <w:t xml:space="preserve">Auteur : Agnès Bos-Masseron </w:t>
      </w:r>
    </w:p>
    <w:p w14:paraId="681F1CDB" w14:textId="4C26FD39" w:rsidR="00043841" w:rsidRPr="00043841" w:rsidRDefault="00043841" w:rsidP="00043841">
      <w:pPr>
        <w:rPr>
          <w:color w:val="0066FF"/>
          <w:sz w:val="24"/>
          <w:szCs w:val="24"/>
        </w:rPr>
      </w:pPr>
      <w:r>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Pr>
          <w:color w:val="0066FF"/>
        </w:rPr>
        <w:t xml:space="preserve"> </w:t>
      </w:r>
    </w:p>
    <w:p w14:paraId="2FD4BF21" w14:textId="77777777" w:rsidR="00043841" w:rsidRDefault="00043841"/>
    <w:sectPr w:rsidR="00043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28FAF2"/>
    <w:lvl w:ilvl="0">
      <w:start w:val="1"/>
      <w:numFmt w:val="bullet"/>
      <w:pStyle w:val="Listepuces"/>
      <w:lvlText w:val=""/>
      <w:lvlJc w:val="left"/>
      <w:pPr>
        <w:tabs>
          <w:tab w:val="num" w:pos="360"/>
        </w:tabs>
        <w:ind w:left="360" w:hanging="360"/>
      </w:pPr>
      <w:rPr>
        <w:rFonts w:ascii="Symbol" w:hAnsi="Symbol" w:hint="default"/>
      </w:rPr>
    </w:lvl>
  </w:abstractNum>
  <w:num w:numId="1" w16cid:durableId="93732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41"/>
    <w:rsid w:val="00043841"/>
    <w:rsid w:val="00351B15"/>
    <w:rsid w:val="0041159E"/>
    <w:rsid w:val="00867E87"/>
    <w:rsid w:val="009A15BC"/>
    <w:rsid w:val="009D1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C0EE"/>
  <w15:chartTrackingRefBased/>
  <w15:docId w15:val="{570B2A2F-B32A-4C5B-B584-79DCC0F4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841"/>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semiHidden/>
    <w:unhideWhenUsed/>
    <w:rsid w:val="0004384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86056">
      <w:bodyDiv w:val="1"/>
      <w:marLeft w:val="0"/>
      <w:marRight w:val="0"/>
      <w:marTop w:val="0"/>
      <w:marBottom w:val="0"/>
      <w:divBdr>
        <w:top w:val="none" w:sz="0" w:space="0" w:color="auto"/>
        <w:left w:val="none" w:sz="0" w:space="0" w:color="auto"/>
        <w:bottom w:val="none" w:sz="0" w:space="0" w:color="auto"/>
        <w:right w:val="none" w:sz="0" w:space="0" w:color="auto"/>
      </w:divBdr>
    </w:div>
    <w:div w:id="20678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368</Words>
  <Characters>2028</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6</cp:revision>
  <dcterms:created xsi:type="dcterms:W3CDTF">2025-06-13T08:39:00Z</dcterms:created>
  <dcterms:modified xsi:type="dcterms:W3CDTF">2025-08-28T09:08:00Z</dcterms:modified>
</cp:coreProperties>
</file>